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в </w:t>
      </w:r>
      <w:r w:rsidR="000847C6" w:rsidRPr="000847C6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847C6" w:rsidRPr="000847C6">
        <w:rPr>
          <w:rFonts w:ascii="Times New Roman" w:hAnsi="Times New Roman" w:cs="Times New Roman"/>
          <w:sz w:val="28"/>
          <w:szCs w:val="28"/>
        </w:rPr>
        <w:t>9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04EFA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04EFA">
        <w:rPr>
          <w:rFonts w:ascii="Times New Roman" w:hAnsi="Times New Roman" w:cs="Times New Roman"/>
          <w:sz w:val="28"/>
          <w:szCs w:val="28"/>
        </w:rPr>
        <w:t>8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>
        <w:rPr>
          <w:rFonts w:ascii="Times New Roman" w:hAnsi="Times New Roman" w:cs="Times New Roman"/>
          <w:sz w:val="28"/>
          <w:szCs w:val="28"/>
        </w:rPr>
        <w:t xml:space="preserve">не </w:t>
      </w:r>
      <w:r w:rsidRPr="00304EFA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304EFA">
        <w:rPr>
          <w:rFonts w:ascii="Times New Roman" w:hAnsi="Times New Roman" w:cs="Times New Roman"/>
          <w:sz w:val="28"/>
          <w:szCs w:val="28"/>
        </w:rPr>
        <w:t>ало</w:t>
      </w:r>
      <w:r w:rsidRPr="00304EFA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</w:t>
      </w:r>
      <w:r w:rsidRPr="000847C6">
        <w:rPr>
          <w:rFonts w:ascii="Times New Roman" w:hAnsi="Times New Roman" w:cs="Times New Roman"/>
          <w:sz w:val="28"/>
          <w:szCs w:val="28"/>
        </w:rPr>
        <w:t>, содержащих сведения о коррупции в подразделениях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не было.</w:t>
      </w:r>
    </w:p>
    <w:p w:rsidR="00C7269E" w:rsidRPr="00C7269E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5. 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1 квартал 2019 года, на имя главного врача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10 обращений (жалоб - 0, заявлений - 6,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благодарностей - 5)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всего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поступило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 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обращений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(жалоб - 5, заявлений - 8, благодарностей - 7).</w:t>
      </w:r>
      <w:r w:rsidR="00C7269E" w:rsidRPr="00C7269E">
        <w:rPr>
          <w:rFonts w:ascii="Times New Roman" w:hAnsi="Times New Roman" w:cs="Times New Roman"/>
          <w:sz w:val="28"/>
          <w:szCs w:val="28"/>
        </w:rPr>
        <w:t xml:space="preserve"> 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69E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F48"/>
    <w:rsid w:val="00031B22"/>
    <w:rsid w:val="000847C6"/>
    <w:rsid w:val="000D6798"/>
    <w:rsid w:val="00272FDA"/>
    <w:rsid w:val="00304EFA"/>
    <w:rsid w:val="00470F48"/>
    <w:rsid w:val="005B4015"/>
    <w:rsid w:val="00B87F06"/>
    <w:rsid w:val="00C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6</cp:revision>
  <dcterms:created xsi:type="dcterms:W3CDTF">2019-04-03T06:16:00Z</dcterms:created>
  <dcterms:modified xsi:type="dcterms:W3CDTF">2019-04-03T10:41:00Z</dcterms:modified>
</cp:coreProperties>
</file>